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2A270" w14:textId="62FE9019" w:rsidR="00A85139" w:rsidRPr="001B12B9" w:rsidRDefault="00A85139" w:rsidP="00A85139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B12B9">
        <w:rPr>
          <w:rFonts w:ascii="標楷體" w:eastAsia="標楷體" w:hAnsi="標楷體" w:hint="eastAsia"/>
          <w:b/>
          <w:sz w:val="28"/>
          <w:szCs w:val="28"/>
        </w:rPr>
        <w:t>國立中山大學物理學系</w:t>
      </w:r>
      <w:r w:rsidR="00C679A1">
        <w:rPr>
          <w:rFonts w:ascii="標楷體" w:eastAsia="標楷體" w:hAnsi="標楷體" w:hint="eastAsia"/>
          <w:b/>
          <w:sz w:val="28"/>
          <w:szCs w:val="28"/>
        </w:rPr>
        <w:t>學士</w:t>
      </w:r>
      <w:r w:rsidRPr="001B12B9">
        <w:rPr>
          <w:rFonts w:ascii="標楷體" w:eastAsia="標楷體" w:hAnsi="標楷體" w:hint="eastAsia"/>
          <w:b/>
          <w:sz w:val="28"/>
          <w:szCs w:val="28"/>
        </w:rPr>
        <w:t>班</w:t>
      </w:r>
    </w:p>
    <w:p w14:paraId="413EA750" w14:textId="02AEF970" w:rsidR="00A85139" w:rsidRPr="001B12B9" w:rsidRDefault="00C13807" w:rsidP="00A85139">
      <w:pPr>
        <w:spacing w:line="38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Cambria Math" w:eastAsia="標楷體" w:hAnsi="Cambria Math" w:cs="Cambria Math" w:hint="eastAsia"/>
          <w:b/>
          <w:sz w:val="28"/>
          <w:szCs w:val="28"/>
          <w:u w:val="single"/>
        </w:rPr>
        <w:t>「</w:t>
      </w:r>
      <w:r w:rsidR="00C679A1">
        <w:rPr>
          <w:rFonts w:ascii="標楷體" w:eastAsia="標楷體" w:hAnsi="標楷體" w:hint="eastAsia"/>
          <w:b/>
          <w:sz w:val="28"/>
          <w:szCs w:val="28"/>
          <w:u w:val="single"/>
        </w:rPr>
        <w:t>物理研究專題</w:t>
      </w:r>
      <w:r>
        <w:rPr>
          <w:rFonts w:ascii="Cambria Math" w:eastAsia="標楷體" w:hAnsi="Cambria Math" w:cs="Cambria Math"/>
          <w:b/>
          <w:sz w:val="28"/>
          <w:szCs w:val="28"/>
          <w:u w:val="single"/>
        </w:rPr>
        <w:t>」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及</w:t>
      </w:r>
      <w:r>
        <w:rPr>
          <w:rFonts w:ascii="Cambria Math" w:eastAsia="標楷體" w:hAnsi="Cambria Math" w:cs="Cambria Math" w:hint="eastAsia"/>
          <w:b/>
          <w:sz w:val="28"/>
          <w:szCs w:val="28"/>
          <w:u w:val="single"/>
        </w:rPr>
        <w:t>「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論文專題</w:t>
      </w:r>
      <w:r>
        <w:rPr>
          <w:rFonts w:ascii="Cambria Math" w:eastAsia="標楷體" w:hAnsi="Cambria Math" w:cs="Cambria Math"/>
          <w:b/>
          <w:sz w:val="28"/>
          <w:szCs w:val="28"/>
          <w:u w:val="single"/>
        </w:rPr>
        <w:t>」</w:t>
      </w:r>
      <w:r>
        <w:rPr>
          <w:rFonts w:ascii="Cambria Math" w:eastAsia="標楷體" w:hAnsi="Cambria Math" w:cs="Cambria Math" w:hint="eastAsia"/>
          <w:b/>
          <w:sz w:val="28"/>
          <w:szCs w:val="28"/>
          <w:u w:val="single"/>
        </w:rPr>
        <w:t>課程</w:t>
      </w:r>
      <w:r w:rsidR="00A85139">
        <w:rPr>
          <w:rFonts w:ascii="標楷體" w:eastAsia="標楷體" w:hAnsi="標楷體" w:hint="eastAsia"/>
          <w:b/>
          <w:sz w:val="28"/>
          <w:szCs w:val="28"/>
          <w:u w:val="single"/>
        </w:rPr>
        <w:t>指導教授登記</w:t>
      </w:r>
      <w:r w:rsidR="00A85139" w:rsidRPr="001B12B9">
        <w:rPr>
          <w:rFonts w:ascii="標楷體" w:eastAsia="標楷體" w:hAnsi="標楷體" w:hint="eastAsia"/>
          <w:b/>
          <w:sz w:val="28"/>
          <w:szCs w:val="28"/>
          <w:u w:val="single"/>
        </w:rPr>
        <w:t>表</w:t>
      </w:r>
    </w:p>
    <w:p w14:paraId="1BA56EDF" w14:textId="77777777" w:rsidR="00A85139" w:rsidRPr="00145A50" w:rsidRDefault="00A85139" w:rsidP="00943B28">
      <w:pPr>
        <w:wordWrap w:val="0"/>
        <w:spacing w:line="240" w:lineRule="exact"/>
        <w:ind w:rightChars="-316" w:right="-758"/>
        <w:jc w:val="right"/>
        <w:rPr>
          <w:color w:val="000000" w:themeColor="text1"/>
          <w:sz w:val="20"/>
          <w:szCs w:val="20"/>
        </w:rPr>
      </w:pPr>
    </w:p>
    <w:tbl>
      <w:tblPr>
        <w:tblStyle w:val="a3"/>
        <w:tblW w:w="10046" w:type="dxa"/>
        <w:tblInd w:w="-866" w:type="dxa"/>
        <w:tblLook w:val="04A0" w:firstRow="1" w:lastRow="0" w:firstColumn="1" w:lastColumn="0" w:noHBand="0" w:noVBand="1"/>
      </w:tblPr>
      <w:tblGrid>
        <w:gridCol w:w="1418"/>
        <w:gridCol w:w="2533"/>
        <w:gridCol w:w="3260"/>
        <w:gridCol w:w="2835"/>
      </w:tblGrid>
      <w:tr w:rsidR="00A85139" w:rsidRPr="00145A50" w14:paraId="1D8679A0" w14:textId="77777777" w:rsidTr="006135C4">
        <w:trPr>
          <w:trHeight w:val="56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49B2D71" w14:textId="77777777" w:rsidR="00A85139" w:rsidRPr="00145A50" w:rsidRDefault="00A85139" w:rsidP="00B12858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145A50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學  號</w:t>
            </w:r>
          </w:p>
        </w:tc>
        <w:tc>
          <w:tcPr>
            <w:tcW w:w="253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02B0604" w14:textId="5E5B372C" w:rsidR="00A85139" w:rsidRPr="00145A50" w:rsidRDefault="00A85139" w:rsidP="00B1285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145A50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姓</w:t>
            </w:r>
            <w:r w:rsidR="00C679A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145A50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D92A99C" w14:textId="5671A9D2" w:rsidR="00A85139" w:rsidRPr="00B83CD7" w:rsidRDefault="00091548" w:rsidP="00B1285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B83CD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組別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819D91" w14:textId="3CF56D06" w:rsidR="00A85139" w:rsidRPr="00145A50" w:rsidRDefault="00DB405C" w:rsidP="00B1285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入學年月</w:t>
            </w:r>
          </w:p>
        </w:tc>
      </w:tr>
      <w:tr w:rsidR="00A85139" w:rsidRPr="00145A50" w14:paraId="2B098806" w14:textId="77777777" w:rsidTr="00091548">
        <w:trPr>
          <w:trHeight w:val="696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F4C092" w14:textId="44EA2F55" w:rsidR="00A85139" w:rsidRPr="00145A50" w:rsidRDefault="00A85139" w:rsidP="00B12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A8C8BE3" w14:textId="77777777" w:rsidR="00A85139" w:rsidRPr="00145A50" w:rsidRDefault="00A85139" w:rsidP="00B12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CDF5E0D" w14:textId="28931E5F" w:rsidR="00A85139" w:rsidRPr="00B83CD7" w:rsidRDefault="00091548" w:rsidP="00091548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3CD7">
              <w:rPr>
                <w:rFonts w:ascii="標楷體" w:eastAsia="標楷體" w:hAnsi="標楷體" w:hint="eastAsia"/>
                <w:color w:val="000000" w:themeColor="text1"/>
              </w:rPr>
              <w:t>全</w:t>
            </w:r>
            <w:r w:rsidRPr="00B83CD7">
              <w:rPr>
                <w:rFonts w:ascii="標楷體" w:eastAsia="標楷體" w:hAnsi="標楷體"/>
                <w:color w:val="000000" w:themeColor="text1"/>
              </w:rPr>
              <w:t>英組</w:t>
            </w:r>
            <w:r w:rsidRPr="00B83CD7">
              <w:rPr>
                <w:rFonts w:ascii="標楷體" w:eastAsia="標楷體" w:hAnsi="標楷體" w:hint="eastAsia"/>
                <w:color w:val="000000" w:themeColor="text1"/>
              </w:rPr>
              <w:t xml:space="preserve">   □ 一</w:t>
            </w:r>
            <w:r w:rsidRPr="00B83CD7">
              <w:rPr>
                <w:rFonts w:ascii="標楷體" w:eastAsia="標楷體" w:hAnsi="標楷體"/>
                <w:color w:val="000000" w:themeColor="text1"/>
              </w:rPr>
              <w:t>般組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09B7" w14:textId="2E64550D" w:rsidR="00A85139" w:rsidRPr="00145A50" w:rsidRDefault="00A85139" w:rsidP="00B128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5139" w:rsidRPr="00145A50" w14:paraId="4C3EA256" w14:textId="77777777" w:rsidTr="006135C4">
        <w:trPr>
          <w:trHeight w:val="816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7B42027" w14:textId="77777777" w:rsidR="00A85139" w:rsidRPr="00145A50" w:rsidRDefault="00A85139" w:rsidP="00B12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4424711" w14:textId="77777777" w:rsidR="00A85139" w:rsidRPr="00145A50" w:rsidRDefault="00A85139" w:rsidP="00B12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DAD3B48" w14:textId="77777777" w:rsidR="00A85139" w:rsidRPr="00145A50" w:rsidRDefault="00A85139" w:rsidP="00B1285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45A5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指導</w:t>
            </w:r>
          </w:p>
          <w:p w14:paraId="39C80668" w14:textId="77777777" w:rsidR="00A85139" w:rsidRPr="00145A50" w:rsidRDefault="00A85139" w:rsidP="00B1285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45A5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教授</w:t>
            </w:r>
          </w:p>
          <w:p w14:paraId="49AAA809" w14:textId="77777777" w:rsidR="00A85139" w:rsidRPr="00145A50" w:rsidRDefault="00A85139" w:rsidP="00B1285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5A5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要求</w:t>
            </w:r>
          </w:p>
        </w:tc>
        <w:tc>
          <w:tcPr>
            <w:tcW w:w="8628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38053084" w14:textId="28CD92FE" w:rsidR="00563839" w:rsidRPr="00CB1B14" w:rsidRDefault="00CB1B14" w:rsidP="00CB1B1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Wingdings" w:eastAsia="標楷體" w:hAnsi="Wingdings"/>
                <w:color w:val="000000" w:themeColor="text1"/>
              </w:rPr>
              <w:t></w:t>
            </w:r>
            <w:r>
              <w:rPr>
                <w:rFonts w:ascii="Wingdings" w:eastAsia="標楷體" w:hAnsi="Wingdings"/>
                <w:color w:val="000000" w:themeColor="text1"/>
              </w:rPr>
              <w:t></w:t>
            </w:r>
            <w:r w:rsidR="00563839" w:rsidRPr="00CB1B14">
              <w:rPr>
                <w:rFonts w:ascii="標楷體" w:eastAsia="標楷體" w:hAnsi="標楷體" w:hint="eastAsia"/>
                <w:color w:val="000000" w:themeColor="text1"/>
              </w:rPr>
              <w:t>物理系</w:t>
            </w:r>
            <w:r w:rsidR="002D2469" w:rsidRPr="00CB1B14">
              <w:rPr>
                <w:rFonts w:ascii="標楷體" w:eastAsia="標楷體" w:hAnsi="標楷體" w:hint="eastAsia"/>
                <w:color w:val="000000" w:themeColor="text1"/>
              </w:rPr>
              <w:t>指定</w:t>
            </w:r>
            <w:r w:rsidR="00563839" w:rsidRPr="00CB1B14">
              <w:rPr>
                <w:rFonts w:ascii="標楷體" w:eastAsia="標楷體" w:hAnsi="標楷體" w:hint="eastAsia"/>
                <w:color w:val="000000" w:themeColor="text1"/>
              </w:rPr>
              <w:t>課程(依入學年度修業規定定之)</w:t>
            </w:r>
          </w:p>
          <w:p w14:paraId="3A2313E4" w14:textId="0358292D" w:rsidR="00157021" w:rsidRPr="0057694D" w:rsidRDefault="0057694D" w:rsidP="0057694D">
            <w:pPr>
              <w:rPr>
                <w:rFonts w:ascii="標楷體" w:eastAsia="標楷體" w:hAnsi="標楷體"/>
                <w:color w:val="000000" w:themeColor="text1"/>
              </w:rPr>
            </w:pPr>
            <w:r w:rsidRPr="00145A50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157021" w:rsidRPr="0057694D">
              <w:rPr>
                <w:rFonts w:ascii="標楷體" w:eastAsia="標楷體" w:hAnsi="標楷體" w:hint="eastAsia"/>
                <w:color w:val="000000" w:themeColor="text1"/>
              </w:rPr>
              <w:t>指導教授</w:t>
            </w:r>
            <w:r w:rsidR="00A85139" w:rsidRPr="0057694D">
              <w:rPr>
                <w:rFonts w:ascii="標楷體" w:eastAsia="標楷體" w:hAnsi="標楷體" w:hint="eastAsia"/>
                <w:color w:val="000000" w:themeColor="text1"/>
              </w:rPr>
              <w:t>指定選修課程：</w:t>
            </w:r>
          </w:p>
          <w:p w14:paraId="6EBEE6CB" w14:textId="2FEF8CA0" w:rsidR="00A85139" w:rsidRDefault="00A85139" w:rsidP="00B12858">
            <w:pPr>
              <w:spacing w:line="280" w:lineRule="exact"/>
              <w:ind w:firstLineChars="191" w:firstLine="38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029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C1380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力學（一）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1029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="00C1380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="00C1380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力學（二） 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1029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5579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電磁學</w:t>
            </w:r>
            <w:r w:rsidR="0055795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 </w:t>
            </w:r>
            <w:r w:rsidRPr="001029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電動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力學</w:t>
            </w:r>
            <w:r w:rsidR="005579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導論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CA8F933" w14:textId="084CEFC7" w:rsidR="00A85139" w:rsidRDefault="00A85139" w:rsidP="00B12858">
            <w:pPr>
              <w:spacing w:line="280" w:lineRule="exact"/>
              <w:ind w:firstLineChars="191" w:firstLine="38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029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5579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熱統計物理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1029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5579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天文學導論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1029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5579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計算物理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(一)</w:t>
            </w:r>
            <w:r w:rsidR="0055795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</w:t>
            </w:r>
            <w:r w:rsidRPr="001029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5579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半導體奈米元件製造技術</w:t>
            </w:r>
          </w:p>
          <w:p w14:paraId="73D52764" w14:textId="67C245DD" w:rsidR="00A07B41" w:rsidRPr="00A07B41" w:rsidRDefault="00A07B41" w:rsidP="00B12858">
            <w:pPr>
              <w:spacing w:line="280" w:lineRule="exact"/>
              <w:ind w:firstLineChars="191" w:firstLine="38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7B4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A07B4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近代物理     </w:t>
            </w:r>
          </w:p>
          <w:p w14:paraId="5EEE1891" w14:textId="45BF6A40" w:rsidR="0055795E" w:rsidRDefault="0055795E" w:rsidP="0055795E">
            <w:pPr>
              <w:spacing w:beforeLines="100" w:before="360"/>
              <w:ind w:firstLineChars="191" w:firstLine="382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1029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="00A8513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其他課程：</w:t>
            </w:r>
            <w:r w:rsidR="00A85139"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                                                 </w:t>
            </w:r>
          </w:p>
          <w:p w14:paraId="4B757DC8" w14:textId="3A679476" w:rsidR="002B5AF7" w:rsidRPr="002B5AF7" w:rsidRDefault="002B5AF7" w:rsidP="002B5AF7">
            <w:pPr>
              <w:spacing w:line="280" w:lineRule="exact"/>
              <w:ind w:firstLineChars="191" w:firstLine="38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7B4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A07B4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不指定</w:t>
            </w:r>
            <w:r w:rsidRPr="00A07B4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</w:t>
            </w:r>
          </w:p>
          <w:p w14:paraId="123CDD11" w14:textId="1CBE92FB" w:rsidR="00850878" w:rsidRPr="008557FD" w:rsidRDefault="0055795E" w:rsidP="0055795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45A50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0C781E">
              <w:rPr>
                <w:rFonts w:ascii="標楷體" w:eastAsia="標楷體" w:hAnsi="標楷體" w:hint="eastAsia"/>
                <w:color w:val="000000" w:themeColor="text1"/>
              </w:rPr>
              <w:t>培養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研究</w:t>
            </w:r>
            <w:r w:rsidR="000C781E">
              <w:rPr>
                <w:rFonts w:ascii="標楷體" w:eastAsia="標楷體" w:hAnsi="標楷體" w:hint="eastAsia"/>
                <w:color w:val="000000" w:themeColor="text1"/>
              </w:rPr>
              <w:t>專長</w:t>
            </w:r>
            <w:r w:rsidR="00CB1B14">
              <w:rPr>
                <w:rFonts w:ascii="標楷體" w:eastAsia="標楷體" w:hAnsi="標楷體" w:hint="eastAsia"/>
                <w:color w:val="000000" w:themeColor="text1"/>
              </w:rPr>
              <w:t>所需之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要求（例：自</w:t>
            </w:r>
            <w:r w:rsidR="00850878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某書</w:t>
            </w:r>
            <w:r w:rsidR="00850878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  <w:r w:rsidR="00CB1B1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850878">
              <w:rPr>
                <w:rFonts w:ascii="標楷體" w:eastAsia="標楷體" w:hAnsi="標楷體" w:hint="eastAsia"/>
                <w:color w:val="000000" w:themeColor="text1"/>
              </w:rPr>
              <w:t>赴國外研究機構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）：</w:t>
            </w:r>
            <w:r w:rsidR="00850878">
              <w:rPr>
                <w:rFonts w:ascii="標楷體" w:eastAsia="標楷體" w:hAnsi="標楷體"/>
                <w:color w:val="000000" w:themeColor="text1"/>
              </w:rPr>
              <w:br/>
            </w:r>
            <w:r w:rsidR="00850878" w:rsidRPr="008508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</w:t>
            </w:r>
            <w:r w:rsidR="00850878" w:rsidRPr="00850878"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850878"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  <w:t xml:space="preserve">                                                                 </w:t>
            </w:r>
            <w:r w:rsidR="00850878" w:rsidRPr="00850878"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30A81A11" w14:textId="7749399A" w:rsidR="00D4526F" w:rsidRPr="00B83CD7" w:rsidRDefault="00D4526F" w:rsidP="00D4526F">
            <w:pPr>
              <w:ind w:left="316" w:hanging="316"/>
              <w:jc w:val="both"/>
              <w:rPr>
                <w:rFonts w:ascii="Wingdings" w:eastAsia="標楷體" w:hAnsi="Wingdings"/>
                <w:color w:val="000000" w:themeColor="text1"/>
              </w:rPr>
            </w:pPr>
            <w:r w:rsidRPr="00145A50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修習</w:t>
            </w:r>
            <w:r w:rsidRPr="00056352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D4526F">
              <w:rPr>
                <w:rFonts w:ascii="標楷體" w:eastAsia="標楷體" w:hAnsi="標楷體" w:hint="eastAsia"/>
                <w:color w:val="000000" w:themeColor="text1"/>
              </w:rPr>
              <w:t>物理研究專題</w:t>
            </w:r>
            <w:r w:rsidRPr="00056352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056352">
              <w:rPr>
                <w:rFonts w:ascii="標楷體" w:eastAsia="標楷體" w:hAnsi="標楷體" w:hint="eastAsia"/>
                <w:color w:val="000000" w:themeColor="text1"/>
              </w:rPr>
              <w:t>）」需在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期末</w:t>
            </w:r>
            <w:r w:rsidR="000D45DA">
              <w:rPr>
                <w:rFonts w:ascii="標楷體" w:eastAsia="標楷體" w:hAnsi="標楷體" w:hint="eastAsia"/>
                <w:color w:val="000000" w:themeColor="text1"/>
              </w:rPr>
              <w:t>向指導老師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口頭報告研究進度</w:t>
            </w:r>
            <w:r w:rsidR="000D45DA">
              <w:rPr>
                <w:rFonts w:ascii="標楷體" w:eastAsia="標楷體" w:hAnsi="標楷體" w:hint="eastAsia"/>
                <w:color w:val="000000" w:themeColor="text1"/>
              </w:rPr>
              <w:t>，並繳交學期研究成果報告</w:t>
            </w:r>
            <w:r w:rsidR="00F373C1">
              <w:rPr>
                <w:rFonts w:ascii="Wingdings" w:eastAsia="標楷體" w:hAnsi="Wingdings" w:hint="eastAsia"/>
                <w:color w:val="000000" w:themeColor="text1"/>
              </w:rPr>
              <w:t>（</w:t>
            </w:r>
            <w:r w:rsidR="00F373C1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全英組</w:t>
            </w:r>
            <w:r w:rsidR="002636B0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學</w:t>
            </w:r>
            <w:r w:rsidR="002636B0" w:rsidRPr="00B83CD7">
              <w:rPr>
                <w:rFonts w:ascii="Wingdings" w:eastAsia="標楷體" w:hAnsi="Wingdings"/>
                <w:b/>
                <w:bCs/>
                <w:color w:val="000000" w:themeColor="text1"/>
              </w:rPr>
              <w:t>生</w:t>
            </w:r>
            <w:r w:rsidR="00F373C1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需</w:t>
            </w:r>
            <w:r w:rsidR="000D45DA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以</w:t>
            </w:r>
            <w:r w:rsidR="00F373C1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英文</w:t>
            </w:r>
            <w:r w:rsidR="002636B0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完</w:t>
            </w:r>
            <w:r w:rsidR="002636B0" w:rsidRPr="00B83CD7">
              <w:rPr>
                <w:rFonts w:ascii="Wingdings" w:eastAsia="標楷體" w:hAnsi="Wingdings"/>
                <w:b/>
                <w:bCs/>
                <w:color w:val="000000" w:themeColor="text1"/>
              </w:rPr>
              <w:t>成</w:t>
            </w:r>
            <w:r w:rsidR="00F373C1" w:rsidRPr="00B83CD7">
              <w:rPr>
                <w:rFonts w:ascii="Wingdings" w:eastAsia="標楷體" w:hAnsi="Wingdings" w:hint="eastAsia"/>
                <w:color w:val="000000" w:themeColor="text1"/>
              </w:rPr>
              <w:t>）</w:t>
            </w:r>
          </w:p>
          <w:p w14:paraId="5CF8FFE4" w14:textId="4D567D70" w:rsidR="00D4526F" w:rsidRPr="00B83CD7" w:rsidRDefault="00D4526F" w:rsidP="00D4526F">
            <w:pPr>
              <w:ind w:left="316" w:hanging="316"/>
              <w:jc w:val="both"/>
              <w:rPr>
                <w:rFonts w:ascii="Wingdings" w:eastAsia="標楷體" w:hAnsi="Wingdings"/>
                <w:color w:val="000000" w:themeColor="text1"/>
              </w:rPr>
            </w:pPr>
            <w:r w:rsidRPr="00B83CD7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83CD7">
              <w:rPr>
                <w:rFonts w:ascii="標楷體" w:eastAsia="標楷體" w:hAnsi="標楷體" w:hint="eastAsia"/>
                <w:color w:val="000000" w:themeColor="text1"/>
              </w:rPr>
              <w:t xml:space="preserve"> 修習「物理研究專題（二）</w:t>
            </w:r>
            <w:r w:rsidR="000D45DA" w:rsidRPr="00B83CD7">
              <w:rPr>
                <w:rFonts w:ascii="標楷體" w:eastAsia="標楷體" w:hAnsi="標楷體" w:hint="eastAsia"/>
                <w:color w:val="000000" w:themeColor="text1"/>
              </w:rPr>
              <w:t>需在期末向指導老師口頭報告研究進度，並繳交學期研究成果報告</w:t>
            </w:r>
            <w:r w:rsidR="00F373C1" w:rsidRPr="00B83CD7">
              <w:rPr>
                <w:rFonts w:ascii="Wingdings" w:eastAsia="標楷體" w:hAnsi="Wingdings" w:hint="eastAsia"/>
                <w:color w:val="000000" w:themeColor="text1"/>
              </w:rPr>
              <w:t>（</w:t>
            </w:r>
            <w:r w:rsidR="00F373C1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全英組</w:t>
            </w:r>
            <w:r w:rsidR="002636B0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學</w:t>
            </w:r>
            <w:r w:rsidR="002636B0" w:rsidRPr="00B83CD7">
              <w:rPr>
                <w:rFonts w:ascii="Wingdings" w:eastAsia="標楷體" w:hAnsi="Wingdings"/>
                <w:b/>
                <w:bCs/>
                <w:color w:val="000000" w:themeColor="text1"/>
              </w:rPr>
              <w:t>生</w:t>
            </w:r>
            <w:r w:rsidR="00F373C1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需</w:t>
            </w:r>
            <w:r w:rsidR="000D45DA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以</w:t>
            </w:r>
            <w:r w:rsidR="00F373C1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英文</w:t>
            </w:r>
            <w:r w:rsidR="002636B0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完</w:t>
            </w:r>
            <w:r w:rsidR="002636B0" w:rsidRPr="00B83CD7">
              <w:rPr>
                <w:rFonts w:ascii="Wingdings" w:eastAsia="標楷體" w:hAnsi="Wingdings"/>
                <w:b/>
                <w:bCs/>
                <w:color w:val="000000" w:themeColor="text1"/>
              </w:rPr>
              <w:t>成</w:t>
            </w:r>
            <w:r w:rsidR="00F373C1" w:rsidRPr="00B83CD7">
              <w:rPr>
                <w:rFonts w:ascii="Wingdings" w:eastAsia="標楷體" w:hAnsi="Wingdings" w:hint="eastAsia"/>
                <w:color w:val="000000" w:themeColor="text1"/>
              </w:rPr>
              <w:t>）</w:t>
            </w:r>
          </w:p>
          <w:p w14:paraId="439AE621" w14:textId="6B6CCE8A" w:rsidR="00056352" w:rsidRPr="00B83CD7" w:rsidRDefault="00056352" w:rsidP="00F373C1">
            <w:pPr>
              <w:ind w:left="316" w:hanging="31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83CD7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83CD7">
              <w:rPr>
                <w:rFonts w:ascii="標楷體" w:eastAsia="標楷體" w:hAnsi="標楷體" w:hint="eastAsia"/>
                <w:color w:val="000000" w:themeColor="text1"/>
              </w:rPr>
              <w:t xml:space="preserve"> 修習「論文專題（一）」</w:t>
            </w:r>
            <w:r w:rsidR="000D45DA" w:rsidRPr="00B83CD7">
              <w:rPr>
                <w:rFonts w:ascii="標楷體" w:eastAsia="標楷體" w:hAnsi="標楷體" w:hint="eastAsia"/>
                <w:color w:val="000000" w:themeColor="text1"/>
              </w:rPr>
              <w:t>需在期末向指導老師口頭報告研究進度，並繳交學期研究成果報告</w:t>
            </w:r>
            <w:r w:rsidR="00F373C1" w:rsidRPr="00B83CD7">
              <w:rPr>
                <w:rFonts w:ascii="Wingdings" w:eastAsia="標楷體" w:hAnsi="Wingdings" w:hint="eastAsia"/>
                <w:color w:val="000000" w:themeColor="text1"/>
              </w:rPr>
              <w:t>（</w:t>
            </w:r>
            <w:r w:rsidR="00F373C1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全英組</w:t>
            </w:r>
            <w:r w:rsidR="002636B0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學</w:t>
            </w:r>
            <w:r w:rsidR="002636B0" w:rsidRPr="00B83CD7">
              <w:rPr>
                <w:rFonts w:ascii="Wingdings" w:eastAsia="標楷體" w:hAnsi="Wingdings"/>
                <w:b/>
                <w:bCs/>
                <w:color w:val="000000" w:themeColor="text1"/>
              </w:rPr>
              <w:t>生</w:t>
            </w:r>
            <w:r w:rsidR="00F373C1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需</w:t>
            </w:r>
            <w:r w:rsidR="000D45DA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以</w:t>
            </w:r>
            <w:r w:rsidR="00F373C1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英文</w:t>
            </w:r>
            <w:r w:rsidR="002636B0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完成</w:t>
            </w:r>
            <w:r w:rsidR="00F373C1" w:rsidRPr="00B83CD7">
              <w:rPr>
                <w:rFonts w:ascii="Wingdings" w:eastAsia="標楷體" w:hAnsi="Wingdings" w:hint="eastAsia"/>
                <w:color w:val="000000" w:themeColor="text1"/>
              </w:rPr>
              <w:t>）</w:t>
            </w:r>
          </w:p>
          <w:p w14:paraId="1ADA4869" w14:textId="310FA71E" w:rsidR="0057694D" w:rsidRPr="00B83CD7" w:rsidRDefault="002636B0" w:rsidP="002636B0">
            <w:pPr>
              <w:ind w:left="240" w:hangingChars="100" w:hanging="240"/>
              <w:jc w:val="both"/>
              <w:rPr>
                <w:rFonts w:ascii="Wingdings" w:eastAsia="標楷體" w:hAnsi="Wingdings"/>
                <w:color w:val="000000" w:themeColor="text1"/>
              </w:rPr>
            </w:pPr>
            <w:r w:rsidRPr="00B83CD7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57694D" w:rsidRPr="00B83CD7">
              <w:rPr>
                <w:rFonts w:ascii="Wingdings" w:eastAsia="標楷體" w:hAnsi="Wingdings"/>
                <w:color w:val="000000" w:themeColor="text1"/>
              </w:rPr>
              <w:t></w:t>
            </w:r>
            <w:r w:rsidR="0057694D" w:rsidRPr="00B83CD7">
              <w:rPr>
                <w:rFonts w:ascii="Wingdings" w:eastAsia="標楷體" w:hAnsi="Wingdings" w:hint="eastAsia"/>
                <w:color w:val="000000" w:themeColor="text1"/>
              </w:rPr>
              <w:t>修習「論文專題（二）」需在</w:t>
            </w:r>
            <w:r w:rsidR="000D45DA" w:rsidRPr="00B83CD7">
              <w:rPr>
                <w:rFonts w:ascii="Wingdings" w:eastAsia="標楷體" w:hAnsi="Wingdings" w:hint="eastAsia"/>
                <w:color w:val="000000" w:themeColor="text1"/>
              </w:rPr>
              <w:t>大四下</w:t>
            </w:r>
            <w:r w:rsidR="002B5AF7" w:rsidRPr="00B83CD7">
              <w:rPr>
                <w:rFonts w:ascii="Wingdings" w:eastAsia="標楷體" w:hAnsi="Wingdings" w:hint="eastAsia"/>
                <w:color w:val="000000" w:themeColor="text1"/>
              </w:rPr>
              <w:t>學期期中考週</w:t>
            </w:r>
            <w:r w:rsidR="0057694D" w:rsidRPr="00B83CD7">
              <w:rPr>
                <w:rFonts w:ascii="Wingdings" w:eastAsia="標楷體" w:hAnsi="Wingdings" w:hint="eastAsia"/>
                <w:color w:val="000000" w:themeColor="text1"/>
              </w:rPr>
              <w:t>前將論文繳給論文委員審核</w:t>
            </w:r>
            <w:r w:rsidRPr="00B83CD7">
              <w:rPr>
                <w:rFonts w:ascii="Wingdings" w:eastAsia="標楷體" w:hAnsi="Wingdings" w:hint="eastAsia"/>
                <w:color w:val="000000" w:themeColor="text1"/>
              </w:rPr>
              <w:t>（</w:t>
            </w:r>
            <w:r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全英組學</w:t>
            </w:r>
            <w:r w:rsidRPr="00B83CD7">
              <w:rPr>
                <w:rFonts w:ascii="Wingdings" w:eastAsia="標楷體" w:hAnsi="Wingdings"/>
                <w:b/>
                <w:bCs/>
                <w:color w:val="000000" w:themeColor="text1"/>
              </w:rPr>
              <w:t>生</w:t>
            </w:r>
            <w:r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需以英文完成</w:t>
            </w:r>
            <w:r w:rsidRPr="00B83CD7">
              <w:rPr>
                <w:rFonts w:ascii="Wingdings" w:eastAsia="標楷體" w:hAnsi="Wingdings" w:hint="eastAsia"/>
                <w:color w:val="000000" w:themeColor="text1"/>
              </w:rPr>
              <w:t>）</w:t>
            </w:r>
          </w:p>
          <w:p w14:paraId="3B17825D" w14:textId="7BF0CA39" w:rsidR="00CB1B14" w:rsidRDefault="002636B0" w:rsidP="0057694D">
            <w:pPr>
              <w:ind w:left="316" w:hanging="31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83CD7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135C4" w:rsidRPr="00B83CD7">
              <w:rPr>
                <w:rFonts w:ascii="Wingdings" w:eastAsia="標楷體" w:hAnsi="Wingdings"/>
                <w:color w:val="000000" w:themeColor="text1"/>
              </w:rPr>
              <w:t></w:t>
            </w:r>
            <w:r w:rsidR="00B913C7" w:rsidRPr="00B83CD7">
              <w:rPr>
                <w:rFonts w:ascii="Wingdings" w:eastAsia="標楷體" w:hAnsi="Wingdings" w:hint="eastAsia"/>
                <w:color w:val="000000" w:themeColor="text1"/>
              </w:rPr>
              <w:t>修習</w:t>
            </w:r>
            <w:r w:rsidR="00CB1B14" w:rsidRPr="00B83CD7">
              <w:rPr>
                <w:rFonts w:ascii="Wingdings" w:eastAsia="標楷體" w:hAnsi="Wingdings" w:hint="eastAsia"/>
                <w:color w:val="000000" w:themeColor="text1"/>
              </w:rPr>
              <w:t>「論文專題（二）」</w:t>
            </w:r>
            <w:r w:rsidR="00B913C7" w:rsidRPr="00B83CD7">
              <w:rPr>
                <w:rFonts w:ascii="Wingdings" w:eastAsia="標楷體" w:hAnsi="Wingdings" w:hint="eastAsia"/>
                <w:color w:val="000000" w:themeColor="text1"/>
              </w:rPr>
              <w:t>需在期末</w:t>
            </w:r>
            <w:r w:rsidR="002B5AF7" w:rsidRPr="00B83CD7">
              <w:rPr>
                <w:rFonts w:ascii="Wingdings" w:eastAsia="標楷體" w:hAnsi="Wingdings" w:hint="eastAsia"/>
                <w:color w:val="000000" w:themeColor="text1"/>
              </w:rPr>
              <w:t>參加</w:t>
            </w:r>
            <w:r w:rsidR="00B913C7" w:rsidRPr="00B83CD7">
              <w:rPr>
                <w:rFonts w:ascii="Wingdings" w:eastAsia="標楷體" w:hAnsi="Wingdings" w:hint="eastAsia"/>
                <w:color w:val="000000" w:themeColor="text1"/>
              </w:rPr>
              <w:t>公開口頭報告</w:t>
            </w:r>
            <w:r w:rsidR="002B5AF7" w:rsidRPr="00B83CD7">
              <w:rPr>
                <w:rFonts w:ascii="Wingdings" w:eastAsia="標楷體" w:hAnsi="Wingdings" w:hint="eastAsia"/>
                <w:color w:val="000000" w:themeColor="text1"/>
              </w:rPr>
              <w:t>，分享</w:t>
            </w:r>
            <w:r w:rsidR="00B913C7" w:rsidRPr="00B83CD7">
              <w:rPr>
                <w:rFonts w:ascii="Wingdings" w:eastAsia="標楷體" w:hAnsi="Wingdings" w:hint="eastAsia"/>
                <w:color w:val="000000" w:themeColor="text1"/>
              </w:rPr>
              <w:t>研究成果並答詢</w:t>
            </w:r>
            <w:r w:rsidR="0057694D" w:rsidRPr="00B83CD7">
              <w:rPr>
                <w:rFonts w:ascii="Wingdings" w:eastAsia="標楷體" w:hAnsi="Wingdings" w:hint="eastAsia"/>
                <w:color w:val="000000" w:themeColor="text1"/>
              </w:rPr>
              <w:t>論文</w:t>
            </w:r>
            <w:r w:rsidR="00B913C7" w:rsidRPr="00B83CD7">
              <w:rPr>
                <w:rFonts w:ascii="Wingdings" w:eastAsia="標楷體" w:hAnsi="Wingdings" w:hint="eastAsia"/>
                <w:color w:val="000000" w:themeColor="text1"/>
              </w:rPr>
              <w:t>委員研究或物理相關問題</w:t>
            </w:r>
            <w:r w:rsidR="00850878" w:rsidRPr="00B83CD7">
              <w:rPr>
                <w:rFonts w:ascii="Wingdings" w:eastAsia="標楷體" w:hAnsi="Wingdings" w:hint="eastAsia"/>
                <w:color w:val="000000" w:themeColor="text1"/>
              </w:rPr>
              <w:t>（</w:t>
            </w:r>
            <w:r w:rsidR="00850878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全英組</w:t>
            </w:r>
            <w:r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學</w:t>
            </w:r>
            <w:r w:rsidRPr="00B83CD7">
              <w:rPr>
                <w:rFonts w:ascii="Wingdings" w:eastAsia="標楷體" w:hAnsi="Wingdings"/>
                <w:b/>
                <w:bCs/>
                <w:color w:val="000000" w:themeColor="text1"/>
              </w:rPr>
              <w:t>生</w:t>
            </w:r>
            <w:r w:rsidR="00850878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需</w:t>
            </w:r>
            <w:r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以</w:t>
            </w:r>
            <w:r w:rsidR="00850878" w:rsidRPr="00B83CD7">
              <w:rPr>
                <w:rFonts w:ascii="Wingdings" w:eastAsia="標楷體" w:hAnsi="Wingdings" w:hint="eastAsia"/>
                <w:b/>
                <w:bCs/>
                <w:color w:val="000000" w:themeColor="text1"/>
              </w:rPr>
              <w:t>英文報告及回答</w:t>
            </w:r>
            <w:r w:rsidR="00850878">
              <w:rPr>
                <w:rFonts w:ascii="Wingdings" w:eastAsia="標楷體" w:hAnsi="Wingdings" w:hint="eastAsia"/>
                <w:color w:val="000000" w:themeColor="text1"/>
              </w:rPr>
              <w:t>）</w:t>
            </w:r>
          </w:p>
          <w:p w14:paraId="6D543D35" w14:textId="15021BD8" w:rsidR="00251191" w:rsidRPr="00251191" w:rsidRDefault="00251191" w:rsidP="00251191">
            <w:pPr>
              <w:spacing w:beforeLines="50" w:before="180"/>
              <w:jc w:val="both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25119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課</w:t>
            </w:r>
            <w:r w:rsidRPr="00251191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若</w:t>
            </w:r>
            <w:r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有二位以上之指導教授</w:t>
            </w:r>
            <w:r w:rsidR="003259CE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共</w:t>
            </w:r>
            <w:r w:rsidR="003259CE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同指導</w:t>
            </w:r>
            <w:r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，需加填此項</w:t>
            </w:r>
          </w:p>
          <w:p w14:paraId="53BD0999" w14:textId="3CAB0F9A" w:rsidR="00251191" w:rsidRDefault="00251191" w:rsidP="0025119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5A5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45A50">
              <w:rPr>
                <w:rFonts w:ascii="標楷體" w:eastAsia="標楷體" w:hAnsi="標楷體" w:hint="eastAsia"/>
                <w:color w:val="000000" w:themeColor="text1"/>
              </w:rPr>
              <w:t xml:space="preserve"> 指定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>
              <w:rPr>
                <w:rFonts w:ascii="標楷體" w:eastAsia="標楷體" w:hAnsi="標楷體"/>
                <w:color w:val="000000" w:themeColor="text1"/>
              </w:rPr>
              <w:t>習</w:t>
            </w:r>
            <w:r w:rsidR="00CB1B14" w:rsidRPr="00CB1B14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="00CB1B14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="00CB1B14" w:rsidRPr="00CB1B14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學期</w:t>
            </w:r>
            <w:r w:rsidRPr="0025119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教授所</w:t>
            </w:r>
            <w:r>
              <w:rPr>
                <w:rFonts w:ascii="標楷體" w:eastAsia="標楷體" w:hAnsi="標楷體"/>
                <w:color w:val="000000" w:themeColor="text1"/>
              </w:rPr>
              <w:t>開設之</w:t>
            </w:r>
            <w:r w:rsidR="000C781E" w:rsidRPr="000C781E">
              <w:rPr>
                <w:rFonts w:ascii="標楷體" w:eastAsia="標楷體" w:hAnsi="標楷體" w:hint="eastAsia"/>
                <w:color w:val="000000" w:themeColor="text1"/>
              </w:rPr>
              <w:t>物理研究專題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C7E2374" w14:textId="2D66E96A" w:rsidR="000C781E" w:rsidRDefault="000C781E" w:rsidP="0025119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5A5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45A50">
              <w:rPr>
                <w:rFonts w:ascii="標楷體" w:eastAsia="標楷體" w:hAnsi="標楷體" w:hint="eastAsia"/>
                <w:color w:val="000000" w:themeColor="text1"/>
              </w:rPr>
              <w:t xml:space="preserve"> 指定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>
              <w:rPr>
                <w:rFonts w:ascii="標楷體" w:eastAsia="標楷體" w:hAnsi="標楷體"/>
                <w:color w:val="000000" w:themeColor="text1"/>
              </w:rPr>
              <w:t>習</w:t>
            </w:r>
            <w:r w:rsidRPr="00CB1B14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CB1B14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學期</w:t>
            </w:r>
            <w:r w:rsidRPr="0025119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教授所</w:t>
            </w:r>
            <w:r>
              <w:rPr>
                <w:rFonts w:ascii="標楷體" w:eastAsia="標楷體" w:hAnsi="標楷體"/>
                <w:color w:val="000000" w:themeColor="text1"/>
              </w:rPr>
              <w:t>開設之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論文</w:t>
            </w:r>
            <w:r w:rsidRPr="000C781E">
              <w:rPr>
                <w:rFonts w:ascii="標楷體" w:eastAsia="標楷體" w:hAnsi="標楷體" w:hint="eastAsia"/>
                <w:color w:val="000000" w:themeColor="text1"/>
              </w:rPr>
              <w:t>專題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6260947" w14:textId="77777777" w:rsidR="00251191" w:rsidRPr="00251191" w:rsidRDefault="00251191" w:rsidP="0056308F">
            <w:pPr>
              <w:spacing w:afterLines="25" w:after="9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45A5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45A5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其它</w:t>
            </w:r>
            <w:r w:rsidRPr="00145A50">
              <w:rPr>
                <w:rFonts w:ascii="標楷體" w:eastAsia="標楷體" w:hAnsi="標楷體" w:hint="eastAsia"/>
                <w:color w:val="000000" w:themeColor="text1"/>
              </w:rPr>
              <w:t>指定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方</w:t>
            </w:r>
            <w:r>
              <w:rPr>
                <w:rFonts w:ascii="標楷體" w:eastAsia="標楷體" w:hAnsi="標楷體"/>
                <w:color w:val="000000" w:themeColor="text1"/>
              </w:rPr>
              <w:t>式：</w:t>
            </w:r>
            <w:r w:rsidRPr="0025119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A85139" w:rsidRPr="00145A50" w14:paraId="4C55CAEB" w14:textId="77777777" w:rsidTr="006135C4">
        <w:trPr>
          <w:trHeight w:val="7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9E6AA44" w14:textId="77777777" w:rsidR="00A85139" w:rsidRPr="00145A50" w:rsidRDefault="00A85139" w:rsidP="00B12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28" w:type="dxa"/>
            <w:gridSpan w:val="3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11EB132" w14:textId="029DF165" w:rsidR="00A85139" w:rsidRPr="00B857ED" w:rsidRDefault="00A85139" w:rsidP="00D514D0">
            <w:pPr>
              <w:spacing w:beforeLines="50" w:before="180"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857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指導教授簽名：</w:t>
            </w:r>
            <w:r w:rsidRPr="00B857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DE1897" w:rsidRPr="00B857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B857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="0057694D" w:rsidRPr="005769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857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學生簽名：</w:t>
            </w:r>
            <w:r w:rsidR="0057694D" w:rsidRPr="00B857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</w:t>
            </w:r>
            <w:r w:rsidRPr="00B857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  <w:p w14:paraId="5180915F" w14:textId="2A6F687E" w:rsidR="00B857ED" w:rsidRPr="00B857ED" w:rsidRDefault="00B857ED" w:rsidP="00B857ED">
            <w:pPr>
              <w:spacing w:beforeLines="150" w:before="5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5A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單位主管簽名：</w:t>
            </w:r>
            <w:r w:rsidR="0057694D" w:rsidRPr="00B857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A85139" w:rsidRPr="00145A50" w14:paraId="73B9B5BA" w14:textId="77777777" w:rsidTr="006135C4">
        <w:trPr>
          <w:trHeight w:val="165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256784F" w14:textId="77777777" w:rsidR="00A85139" w:rsidRPr="00145A50" w:rsidRDefault="00A85139" w:rsidP="00B12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A52277F" w14:textId="77777777" w:rsidR="00A85139" w:rsidRPr="00145A50" w:rsidRDefault="00A85139" w:rsidP="00B1285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145A50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異動</w:t>
            </w:r>
          </w:p>
          <w:p w14:paraId="5CC200D6" w14:textId="77777777" w:rsidR="00A85139" w:rsidRPr="00145A50" w:rsidRDefault="00A85139" w:rsidP="00B12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5A50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862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9A6F972" w14:textId="51A2DE3F" w:rsidR="00C92A3E" w:rsidRPr="00145A50" w:rsidRDefault="0057694D" w:rsidP="00C92A3E">
            <w:pPr>
              <w:spacing w:beforeLines="100" w:before="360"/>
              <w:rPr>
                <w:rFonts w:ascii="標楷體" w:eastAsia="標楷體" w:hAnsi="標楷體"/>
                <w:color w:val="000000" w:themeColor="text1"/>
              </w:rPr>
            </w:pPr>
            <w:r w:rsidRPr="0057694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更換指導教授</w:t>
            </w:r>
            <w:r>
              <w:rPr>
                <w:rFonts w:ascii="標楷體" w:eastAsia="標楷體" w:hAnsi="標楷體"/>
                <w:color w:val="000000" w:themeColor="text1"/>
              </w:rPr>
              <w:br/>
              <w:t xml:space="preserve">  </w:t>
            </w:r>
            <w:r w:rsidR="00C92A3E" w:rsidRPr="00145A50">
              <w:rPr>
                <w:rFonts w:ascii="標楷體" w:eastAsia="標楷體" w:hAnsi="標楷體" w:hint="eastAsia"/>
                <w:color w:val="000000" w:themeColor="text1"/>
              </w:rPr>
              <w:t xml:space="preserve">指導教授：原為 </w:t>
            </w:r>
            <w:r w:rsidR="00C92A3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</w:t>
            </w:r>
            <w:r w:rsidR="00C92A3E" w:rsidRPr="00145A50">
              <w:rPr>
                <w:rFonts w:ascii="標楷體" w:eastAsia="標楷體" w:hAnsi="標楷體" w:hint="eastAsia"/>
                <w:color w:val="000000" w:themeColor="text1"/>
              </w:rPr>
              <w:t xml:space="preserve"> (簽名)</w:t>
            </w:r>
            <w:r w:rsidR="00C92A3E">
              <w:rPr>
                <w:rFonts w:ascii="標楷體" w:eastAsia="標楷體" w:hAnsi="標楷體" w:hint="eastAsia"/>
                <w:color w:val="000000" w:themeColor="text1"/>
              </w:rPr>
              <w:t xml:space="preserve"> 異動日期_________</w:t>
            </w:r>
          </w:p>
          <w:p w14:paraId="35BC4CE0" w14:textId="77777777" w:rsidR="00C92A3E" w:rsidRDefault="00C92A3E" w:rsidP="00C92A3E">
            <w:pPr>
              <w:spacing w:beforeLines="100" w:before="36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145A50">
              <w:rPr>
                <w:rFonts w:ascii="標楷體" w:eastAsia="標楷體" w:hAnsi="標楷體" w:hint="eastAsia"/>
                <w:color w:val="000000" w:themeColor="text1"/>
              </w:rPr>
              <w:t xml:space="preserve">          改為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</w:t>
            </w:r>
            <w:r w:rsidRPr="00145A50">
              <w:rPr>
                <w:rFonts w:ascii="標楷體" w:eastAsia="標楷體" w:hAnsi="標楷體" w:hint="eastAsia"/>
                <w:color w:val="000000" w:themeColor="text1"/>
              </w:rPr>
              <w:t xml:space="preserve"> (簽名)</w:t>
            </w:r>
          </w:p>
          <w:p w14:paraId="41081A09" w14:textId="3F25916A" w:rsidR="0057694D" w:rsidRDefault="0057694D" w:rsidP="00C92A3E">
            <w:pPr>
              <w:spacing w:beforeLines="100" w:before="36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57694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更換研究</w:t>
            </w:r>
            <w:r w:rsidR="00056352">
              <w:rPr>
                <w:rFonts w:ascii="標楷體" w:eastAsia="標楷體" w:hAnsi="標楷體" w:hint="eastAsia"/>
                <w:color w:val="000000" w:themeColor="text1"/>
              </w:rPr>
              <w:t>方向，更新上</w:t>
            </w:r>
            <w:r w:rsidR="000E6A41">
              <w:rPr>
                <w:rFonts w:ascii="標楷體" w:eastAsia="標楷體" w:hAnsi="標楷體" w:hint="eastAsia"/>
                <w:color w:val="000000" w:themeColor="text1"/>
              </w:rPr>
              <w:t>欄所列之</w:t>
            </w:r>
            <w:r w:rsidR="00056352" w:rsidRPr="00056352">
              <w:rPr>
                <w:rFonts w:ascii="標楷體" w:eastAsia="標楷體" w:hAnsi="標楷體" w:hint="eastAsia"/>
                <w:color w:val="000000" w:themeColor="text1"/>
              </w:rPr>
              <w:t>「指導教授要求」</w:t>
            </w:r>
          </w:p>
          <w:p w14:paraId="0B7E74FF" w14:textId="2E8232C2" w:rsidR="000E6A41" w:rsidRDefault="000E6A41" w:rsidP="00C92A3E">
            <w:pPr>
              <w:spacing w:beforeLines="100" w:before="36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57694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研究能力及進度超過或未達預期，更新上欄所列之</w:t>
            </w:r>
            <w:r w:rsidRPr="00056352">
              <w:rPr>
                <w:rFonts w:ascii="標楷體" w:eastAsia="標楷體" w:hAnsi="標楷體" w:hint="eastAsia"/>
                <w:color w:val="000000" w:themeColor="text1"/>
              </w:rPr>
              <w:t>「指導教授要求」</w:t>
            </w:r>
          </w:p>
          <w:p w14:paraId="5D287267" w14:textId="77777777" w:rsidR="00A85139" w:rsidRPr="00145A50" w:rsidRDefault="00C92A3E" w:rsidP="00C92A3E">
            <w:pPr>
              <w:spacing w:beforeLines="100" w:before="36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DE54E3">
              <w:rPr>
                <w:rFonts w:ascii="標楷體" w:eastAsia="標楷體" w:hAnsi="標楷體" w:hint="eastAsia"/>
                <w:color w:val="000000" w:themeColor="text1"/>
              </w:rPr>
              <w:t>單位主管簽名：__________________</w:t>
            </w:r>
          </w:p>
        </w:tc>
      </w:tr>
      <w:tr w:rsidR="00A85139" w:rsidRPr="00145A50" w14:paraId="3D2F3714" w14:textId="77777777" w:rsidTr="006135C4">
        <w:trPr>
          <w:trHeight w:val="127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7D9862" w14:textId="77777777" w:rsidR="00A85139" w:rsidRPr="00B83CD7" w:rsidRDefault="00A85139" w:rsidP="00B1285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  <w:p w14:paraId="0B4BAC2A" w14:textId="77777777" w:rsidR="00A85139" w:rsidRPr="00B83CD7" w:rsidRDefault="00A85139" w:rsidP="00B1285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B83CD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備註</w:t>
            </w:r>
          </w:p>
        </w:tc>
        <w:tc>
          <w:tcPr>
            <w:tcW w:w="862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2A34E" w14:textId="3972F300" w:rsidR="00B83451" w:rsidRPr="00B83CD7" w:rsidRDefault="00CF115D" w:rsidP="00943B28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357" w:hanging="357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欲選修</w:t>
            </w:r>
            <w:r w:rsidR="00B83451"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「物理研究專題」及「論文專題」課</w:t>
            </w:r>
            <w:r w:rsidR="00091548"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程</w:t>
            </w: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之學生需於</w:t>
            </w:r>
            <w:r w:rsidR="000D1251"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大三</w:t>
            </w: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選課前</w:t>
            </w:r>
            <w:r w:rsidR="00B83451" w:rsidRPr="00B83CD7">
              <w:rPr>
                <w:rFonts w:ascii="標楷體" w:eastAsia="標楷體" w:hAnsi="標楷體" w:hint="eastAsia"/>
                <w:b/>
                <w:bCs/>
                <w:color w:val="000000" w:themeColor="text1"/>
                <w:sz w:val="16"/>
                <w:szCs w:val="16"/>
              </w:rPr>
              <w:t>與指導老師面談</w:t>
            </w:r>
            <w:r w:rsidR="00836AB7"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後</w:t>
            </w:r>
            <w:r w:rsidR="00B83451"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完成此表單</w:t>
            </w:r>
            <w:r w:rsidR="00836AB7"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，</w:t>
            </w:r>
            <w:r w:rsidR="00836AB7" w:rsidRPr="00B83CD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並</w:t>
            </w:r>
            <w:r w:rsidR="00836AB7"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於大三上學期開學後二週內交回此張登記表</w:t>
            </w:r>
            <w:r w:rsidR="00B83451"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。</w:t>
            </w:r>
          </w:p>
          <w:p w14:paraId="71188273" w14:textId="5F8AF9CC" w:rsidR="00A85139" w:rsidRPr="00B83CD7" w:rsidRDefault="00081D98" w:rsidP="001910BD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</w:t>
            </w:r>
            <w:r w:rsidRPr="00B83CD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四下之期末口試為英文組學生之</w:t>
            </w: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課</w:t>
            </w:r>
            <w:r w:rsidRPr="00B83CD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程要求，</w:t>
            </w: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對</w:t>
            </w:r>
            <w:r w:rsidRPr="00B83CD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一般組學生</w:t>
            </w: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而</w:t>
            </w:r>
            <w:r w:rsidRPr="00B83CD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言，</w:t>
            </w: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則</w:t>
            </w:r>
            <w:r w:rsidRPr="00B83CD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為</w:t>
            </w: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鼓勵性質之學習活動，</w:t>
            </w:r>
            <w:r w:rsidR="00D7355E"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非</w:t>
            </w:r>
            <w:r w:rsidR="00D7355E" w:rsidRPr="00B83CD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絕對必要之選項，</w:t>
            </w: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選</w:t>
            </w:r>
            <w:r w:rsidRPr="00B83CD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修此課程之</w:t>
            </w: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一</w:t>
            </w:r>
            <w:r w:rsidRPr="00B83CD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般組</w:t>
            </w: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學生可與指導教授討論是否參與此活動。</w:t>
            </w:r>
          </w:p>
          <w:p w14:paraId="34418FCC" w14:textId="77FFC44C" w:rsidR="00DB405C" w:rsidRPr="00B83CD7" w:rsidRDefault="00DB405C" w:rsidP="00943B28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357" w:hanging="357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登記表於單位主管簽名後立即生效。若非經指導教授與單位主管同</w:t>
            </w:r>
            <w:r w:rsidR="000D1251"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意</w:t>
            </w: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，此登記表於論文口試前不得更改。</w:t>
            </w:r>
          </w:p>
          <w:p w14:paraId="545162A6" w14:textId="77777777" w:rsidR="00251191" w:rsidRPr="00B83CD7" w:rsidRDefault="00251191" w:rsidP="00943B28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357" w:hanging="357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</w:t>
            </w:r>
            <w:r w:rsidRPr="00B83CD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有兩位以上之指導教</w:t>
            </w: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授</w:t>
            </w:r>
            <w:r w:rsidRPr="00B83CD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，</w:t>
            </w: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所</w:t>
            </w:r>
            <w:r w:rsidRPr="00B83CD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有指</w:t>
            </w: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導</w:t>
            </w:r>
            <w:r w:rsidRPr="00B83CD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教授皆需簽名。</w:t>
            </w:r>
          </w:p>
          <w:p w14:paraId="0BB0BFF1" w14:textId="77777777" w:rsidR="008557FD" w:rsidRPr="00B83CD7" w:rsidRDefault="00A85139" w:rsidP="008557FD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357" w:hanging="357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如換指導教授</w:t>
            </w:r>
            <w:r w:rsidR="000E6A41"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或研究方向</w:t>
            </w: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，必須</w:t>
            </w:r>
            <w:r w:rsidR="00850878"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重新填寫</w:t>
            </w: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此份表單，將最新資料填寫於異動內容後再交回系辦存檔。</w:t>
            </w:r>
          </w:p>
          <w:p w14:paraId="128367C3" w14:textId="77777777" w:rsidR="008557FD" w:rsidRDefault="001910BD" w:rsidP="008557FD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357" w:hanging="357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若此登記表上的空間不足以完整陳述指導教授之要求時，</w:t>
            </w:r>
            <w:r w:rsidR="008557FD" w:rsidRPr="00B83CD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可自行增添額外附加內容，經指導教授與學生雙方簽字後送系上保存。</w:t>
            </w:r>
          </w:p>
          <w:p w14:paraId="7835A606" w14:textId="461FE511" w:rsidR="00370B27" w:rsidRPr="00B83CD7" w:rsidRDefault="00370B27" w:rsidP="000C6CDF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依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本系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113學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年度第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6次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系務會議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(114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.2.14)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之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決議，</w:t>
            </w:r>
            <w:r w:rsidR="000C6CDF" w:rsidRPr="000C6CD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每位專任教師每學年度最多可指導兩名量子科技組的學生。如果該教師在當學年度或前一學年度提供英語授課的課程，可以額外招收一名學生。</w:t>
            </w:r>
            <w:bookmarkStart w:id="0" w:name="_GoBack"/>
            <w:bookmarkEnd w:id="0"/>
          </w:p>
        </w:tc>
      </w:tr>
    </w:tbl>
    <w:p w14:paraId="5760E0B1" w14:textId="1D1DB70E" w:rsidR="003F581B" w:rsidRPr="003F581B" w:rsidRDefault="003F581B">
      <w:pPr>
        <w:rPr>
          <w:sz w:val="20"/>
          <w:szCs w:val="20"/>
        </w:rPr>
      </w:pPr>
      <w:r>
        <w:rPr>
          <w:rFonts w:hint="eastAsia"/>
        </w:rPr>
        <w:t xml:space="preserve">                                                           </w:t>
      </w:r>
      <w:r w:rsidR="00BC0C4C">
        <w:t xml:space="preserve"> </w:t>
      </w:r>
      <w:r w:rsidRPr="00825182">
        <w:rPr>
          <w:rFonts w:hint="eastAsia"/>
          <w:sz w:val="20"/>
          <w:szCs w:val="20"/>
        </w:rPr>
        <w:t>20</w:t>
      </w:r>
      <w:r w:rsidR="00AF37FF" w:rsidRPr="00825182">
        <w:rPr>
          <w:sz w:val="20"/>
          <w:szCs w:val="20"/>
        </w:rPr>
        <w:t>2</w:t>
      </w:r>
      <w:r w:rsidR="00370B27">
        <w:rPr>
          <w:sz w:val="20"/>
          <w:szCs w:val="20"/>
        </w:rPr>
        <w:t>5</w:t>
      </w:r>
      <w:r w:rsidRPr="00825182">
        <w:rPr>
          <w:rFonts w:hint="eastAsia"/>
          <w:sz w:val="20"/>
          <w:szCs w:val="20"/>
        </w:rPr>
        <w:t>.</w:t>
      </w:r>
      <w:r w:rsidR="00AF37FF" w:rsidRPr="00825182">
        <w:rPr>
          <w:sz w:val="20"/>
          <w:szCs w:val="20"/>
        </w:rPr>
        <w:t>0</w:t>
      </w:r>
      <w:r w:rsidR="00370B27">
        <w:rPr>
          <w:sz w:val="20"/>
          <w:szCs w:val="20"/>
        </w:rPr>
        <w:t>2</w:t>
      </w:r>
      <w:r w:rsidRPr="003F581B">
        <w:rPr>
          <w:rFonts w:hint="eastAsia"/>
          <w:sz w:val="20"/>
          <w:szCs w:val="20"/>
        </w:rPr>
        <w:t>修訂</w:t>
      </w:r>
    </w:p>
    <w:sectPr w:rsidR="003F581B" w:rsidRPr="003F581B" w:rsidSect="00530A0D">
      <w:pgSz w:w="11906" w:h="16838"/>
      <w:pgMar w:top="510" w:right="1797" w:bottom="51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B4A20" w14:textId="77777777" w:rsidR="00D921F1" w:rsidRDefault="00D921F1" w:rsidP="00DE1897">
      <w:r>
        <w:separator/>
      </w:r>
    </w:p>
  </w:endnote>
  <w:endnote w:type="continuationSeparator" w:id="0">
    <w:p w14:paraId="49ABB705" w14:textId="77777777" w:rsidR="00D921F1" w:rsidRDefault="00D921F1" w:rsidP="00DE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54557" w14:textId="77777777" w:rsidR="00D921F1" w:rsidRDefault="00D921F1" w:rsidP="00DE1897">
      <w:r>
        <w:separator/>
      </w:r>
    </w:p>
  </w:footnote>
  <w:footnote w:type="continuationSeparator" w:id="0">
    <w:p w14:paraId="77B79159" w14:textId="77777777" w:rsidR="00D921F1" w:rsidRDefault="00D921F1" w:rsidP="00DE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F00"/>
    <w:multiLevelType w:val="hybridMultilevel"/>
    <w:tmpl w:val="9C8AE38C"/>
    <w:lvl w:ilvl="0" w:tplc="0B46D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005153"/>
    <w:multiLevelType w:val="hybridMultilevel"/>
    <w:tmpl w:val="74C8AC1A"/>
    <w:lvl w:ilvl="0" w:tplc="67D81EF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AB47A8"/>
    <w:multiLevelType w:val="hybridMultilevel"/>
    <w:tmpl w:val="890E4550"/>
    <w:lvl w:ilvl="0" w:tplc="68863D0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A631A7"/>
    <w:multiLevelType w:val="hybridMultilevel"/>
    <w:tmpl w:val="600C01BC"/>
    <w:lvl w:ilvl="0" w:tplc="EDAA551A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39"/>
    <w:rsid w:val="00032BF9"/>
    <w:rsid w:val="00056352"/>
    <w:rsid w:val="00081D98"/>
    <w:rsid w:val="00091548"/>
    <w:rsid w:val="000C6CDF"/>
    <w:rsid w:val="000C781E"/>
    <w:rsid w:val="000D1251"/>
    <w:rsid w:val="000D45DA"/>
    <w:rsid w:val="000E6A41"/>
    <w:rsid w:val="00127F2A"/>
    <w:rsid w:val="00157021"/>
    <w:rsid w:val="001910BD"/>
    <w:rsid w:val="001A16E8"/>
    <w:rsid w:val="00206E5E"/>
    <w:rsid w:val="0024112A"/>
    <w:rsid w:val="00251191"/>
    <w:rsid w:val="002636B0"/>
    <w:rsid w:val="00296DAF"/>
    <w:rsid w:val="002A4D04"/>
    <w:rsid w:val="002B5AF7"/>
    <w:rsid w:val="002D2469"/>
    <w:rsid w:val="003259CE"/>
    <w:rsid w:val="003422DE"/>
    <w:rsid w:val="003504C7"/>
    <w:rsid w:val="00370B27"/>
    <w:rsid w:val="00371449"/>
    <w:rsid w:val="003963A2"/>
    <w:rsid w:val="00397273"/>
    <w:rsid w:val="00397754"/>
    <w:rsid w:val="003F581B"/>
    <w:rsid w:val="00400219"/>
    <w:rsid w:val="00406983"/>
    <w:rsid w:val="004B31D6"/>
    <w:rsid w:val="00540828"/>
    <w:rsid w:val="005434F0"/>
    <w:rsid w:val="0055795E"/>
    <w:rsid w:val="0056308F"/>
    <w:rsid w:val="00563839"/>
    <w:rsid w:val="0057694D"/>
    <w:rsid w:val="005F7D39"/>
    <w:rsid w:val="006135C4"/>
    <w:rsid w:val="006C5645"/>
    <w:rsid w:val="00712D9D"/>
    <w:rsid w:val="0075014B"/>
    <w:rsid w:val="00787EEA"/>
    <w:rsid w:val="007C1717"/>
    <w:rsid w:val="00825182"/>
    <w:rsid w:val="00836AB7"/>
    <w:rsid w:val="00850878"/>
    <w:rsid w:val="008557FD"/>
    <w:rsid w:val="008D3167"/>
    <w:rsid w:val="00900FB8"/>
    <w:rsid w:val="00917604"/>
    <w:rsid w:val="00943B28"/>
    <w:rsid w:val="009663E8"/>
    <w:rsid w:val="00A07B41"/>
    <w:rsid w:val="00A7749C"/>
    <w:rsid w:val="00A85139"/>
    <w:rsid w:val="00A86784"/>
    <w:rsid w:val="00AF37FF"/>
    <w:rsid w:val="00B83451"/>
    <w:rsid w:val="00B83CD7"/>
    <w:rsid w:val="00B857ED"/>
    <w:rsid w:val="00B913C7"/>
    <w:rsid w:val="00BC0C4C"/>
    <w:rsid w:val="00BF6BAF"/>
    <w:rsid w:val="00C13807"/>
    <w:rsid w:val="00C13862"/>
    <w:rsid w:val="00C458F3"/>
    <w:rsid w:val="00C679A1"/>
    <w:rsid w:val="00C91127"/>
    <w:rsid w:val="00C91D61"/>
    <w:rsid w:val="00C92A3E"/>
    <w:rsid w:val="00CB1B14"/>
    <w:rsid w:val="00CC1B10"/>
    <w:rsid w:val="00CC421A"/>
    <w:rsid w:val="00CF115D"/>
    <w:rsid w:val="00D4526F"/>
    <w:rsid w:val="00D514D0"/>
    <w:rsid w:val="00D7355E"/>
    <w:rsid w:val="00D921F1"/>
    <w:rsid w:val="00DB405C"/>
    <w:rsid w:val="00DE1897"/>
    <w:rsid w:val="00DF07A1"/>
    <w:rsid w:val="00E37B3C"/>
    <w:rsid w:val="00F373C1"/>
    <w:rsid w:val="00F577A3"/>
    <w:rsid w:val="00F93B31"/>
    <w:rsid w:val="00F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DADA8"/>
  <w15:docId w15:val="{314FAAD5-F0FC-4F59-98BA-2EB0E4BC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13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E1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18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1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189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3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35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2024-08-05T03:02:00Z</cp:lastPrinted>
  <dcterms:created xsi:type="dcterms:W3CDTF">2025-02-26T08:49:00Z</dcterms:created>
  <dcterms:modified xsi:type="dcterms:W3CDTF">2025-02-26T08:49:00Z</dcterms:modified>
</cp:coreProperties>
</file>